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708B4" w14:textId="77777777" w:rsidR="00947BEA" w:rsidRDefault="00947BEA" w:rsidP="001407E8">
      <w:pPr>
        <w:pStyle w:val="Heading1"/>
      </w:pPr>
    </w:p>
    <w:p w14:paraId="763CDE4F" w14:textId="62F454D3" w:rsidR="001407E8" w:rsidRDefault="001407E8" w:rsidP="001407E8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BEEE4E" wp14:editId="5FC8F78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13970" t="14605" r="1651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13C0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ukHwIAADc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" o:allowincell="f" strokecolor="red" strokeweight="1.5pt"/>
            </w:pict>
          </mc:Fallback>
        </mc:AlternateContent>
      </w:r>
    </w:p>
    <w:p w14:paraId="18297C88" w14:textId="77777777" w:rsidR="001407E8" w:rsidRDefault="001407E8" w:rsidP="001407E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STATEMENT </w:t>
      </w:r>
    </w:p>
    <w:p w14:paraId="0A9B1C64" w14:textId="77777777" w:rsidR="001407E8" w:rsidRDefault="001407E8" w:rsidP="001407E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7B9CD788" w14:textId="77777777" w:rsidR="001407E8" w:rsidRDefault="001407E8" w:rsidP="001407E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4B0566E1" w14:textId="77777777" w:rsidR="001407E8" w:rsidRPr="00CE48F3" w:rsidRDefault="001407E8" w:rsidP="001407E8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CDFEE4" wp14:editId="68B857C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13970" t="12065" r="16510" b="165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5052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1407E8" w:rsidRPr="00A011A1" w14:paraId="4D0A19BC" w14:textId="77777777" w:rsidTr="001407E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8A3ED" w14:textId="77777777" w:rsidR="001407E8" w:rsidRPr="00BB62A8" w:rsidRDefault="001407E8" w:rsidP="001407E8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TITLE</w:t>
            </w:r>
            <w:r w:rsidRPr="00BB62A8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57AEF" w14:textId="6D0659E6" w:rsidR="001407E8" w:rsidRPr="00445395" w:rsidRDefault="003E3572" w:rsidP="001407E8">
            <w:pPr>
              <w:jc w:val="both"/>
              <w:rPr>
                <w:rFonts w:cs="Arial"/>
                <w:b/>
                <w:szCs w:val="24"/>
              </w:rPr>
            </w:pPr>
            <w:r w:rsidRPr="003E3572">
              <w:rPr>
                <w:rFonts w:cs="Arial"/>
                <w:b/>
                <w:szCs w:val="24"/>
              </w:rPr>
              <w:t>Welsh Government Response to Aviation 2050 Green Paper Consultation</w:t>
            </w:r>
            <w:r w:rsidR="007177A4">
              <w:rPr>
                <w:rFonts w:cs="Arial"/>
                <w:b/>
                <w:szCs w:val="24"/>
              </w:rPr>
              <w:t xml:space="preserve"> – Public Service Obligations (PSOs)</w:t>
            </w:r>
          </w:p>
        </w:tc>
      </w:tr>
      <w:tr w:rsidR="001407E8" w:rsidRPr="00A011A1" w14:paraId="5C8B8998" w14:textId="77777777" w:rsidTr="001407E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A2541" w14:textId="77777777" w:rsidR="001407E8" w:rsidRPr="00BB62A8" w:rsidRDefault="001407E8" w:rsidP="001407E8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DATE</w:t>
            </w:r>
            <w:r w:rsidRPr="00BB62A8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3EDEE" w14:textId="32DAD8D1" w:rsidR="001407E8" w:rsidRPr="00670227" w:rsidRDefault="007177A4" w:rsidP="009635BB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20 June</w:t>
            </w:r>
            <w:r w:rsidR="000F7D40">
              <w:rPr>
                <w:rFonts w:cs="Arial"/>
                <w:b/>
                <w:bCs/>
                <w:szCs w:val="24"/>
              </w:rPr>
              <w:t xml:space="preserve"> 2019</w:t>
            </w:r>
          </w:p>
        </w:tc>
      </w:tr>
      <w:tr w:rsidR="001407E8" w:rsidRPr="00A011A1" w14:paraId="16DC10EE" w14:textId="77777777" w:rsidTr="001407E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A66A8" w14:textId="77777777" w:rsidR="001407E8" w:rsidRPr="00BB62A8" w:rsidRDefault="001407E8" w:rsidP="001407E8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11E17" w14:textId="77777777" w:rsidR="001407E8" w:rsidRPr="00670227" w:rsidRDefault="00077095" w:rsidP="001407E8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Ken Skates AM, </w:t>
            </w:r>
            <w:r w:rsidR="000F7D40">
              <w:rPr>
                <w:rFonts w:cs="Arial"/>
                <w:b/>
                <w:bCs/>
                <w:szCs w:val="24"/>
              </w:rPr>
              <w:t>Minister</w:t>
            </w:r>
            <w:r w:rsidR="001407E8">
              <w:rPr>
                <w:rFonts w:cs="Arial"/>
                <w:b/>
                <w:bCs/>
                <w:szCs w:val="24"/>
              </w:rPr>
              <w:t xml:space="preserve"> for Economy and Transport</w:t>
            </w:r>
          </w:p>
        </w:tc>
      </w:tr>
    </w:tbl>
    <w:p w14:paraId="2B2F9FB1" w14:textId="77777777" w:rsidR="00947BEA" w:rsidRDefault="00947BEA" w:rsidP="00947BEA">
      <w:pPr>
        <w:spacing w:line="240" w:lineRule="auto"/>
        <w:rPr>
          <w:rFonts w:cs="Arial"/>
        </w:rPr>
      </w:pPr>
    </w:p>
    <w:p w14:paraId="04F538AE" w14:textId="32CE30B7" w:rsidR="003E3572" w:rsidRPr="003E3572" w:rsidRDefault="003E3572" w:rsidP="00947BEA">
      <w:pPr>
        <w:spacing w:line="240" w:lineRule="auto"/>
        <w:rPr>
          <w:rFonts w:cs="Arial"/>
        </w:rPr>
      </w:pPr>
      <w:bookmarkStart w:id="0" w:name="_GoBack"/>
      <w:bookmarkEnd w:id="0"/>
      <w:r w:rsidRPr="003E3572">
        <w:rPr>
          <w:rFonts w:cs="Arial"/>
        </w:rPr>
        <w:t>On 17 December 2018, the Secretary of State for Transport, Rt Hon Chris Grayling MP, published a Green Paper entitled ‘Aviation 2050 — the future of UK aviation’, the stated aim of which is  to “achieve a safe, secure and sustainable aviation sector that meets the needs of consumers and of a global, outward looking Britain”.</w:t>
      </w:r>
    </w:p>
    <w:p w14:paraId="4E8C2C8C" w14:textId="4FBEE9F1" w:rsidR="003E3572" w:rsidRPr="003E3572" w:rsidRDefault="003E3572" w:rsidP="00947BEA">
      <w:pPr>
        <w:spacing w:line="240" w:lineRule="auto"/>
        <w:rPr>
          <w:rFonts w:cs="Arial"/>
        </w:rPr>
      </w:pPr>
      <w:r w:rsidRPr="003E3572">
        <w:rPr>
          <w:rFonts w:cs="Arial"/>
        </w:rPr>
        <w:t xml:space="preserve">In early March, </w:t>
      </w:r>
      <w:r w:rsidR="00BC2BD5">
        <w:rPr>
          <w:rFonts w:cs="Arial"/>
        </w:rPr>
        <w:t xml:space="preserve">I made a statement that outlined </w:t>
      </w:r>
      <w:r w:rsidRPr="003E3572">
        <w:rPr>
          <w:rFonts w:cs="Arial"/>
        </w:rPr>
        <w:t>the UK Government</w:t>
      </w:r>
      <w:r w:rsidR="00FE79CB">
        <w:rPr>
          <w:rFonts w:cs="Arial"/>
        </w:rPr>
        <w:t xml:space="preserve"> had</w:t>
      </w:r>
      <w:r w:rsidRPr="003E3572">
        <w:rPr>
          <w:rFonts w:cs="Arial"/>
        </w:rPr>
        <w:t xml:space="preserve"> extended part but not all of the consultation, </w:t>
      </w:r>
      <w:r w:rsidR="00BC2BD5">
        <w:rPr>
          <w:rFonts w:cs="Arial"/>
        </w:rPr>
        <w:t xml:space="preserve">as such </w:t>
      </w:r>
      <w:r w:rsidRPr="003E3572">
        <w:rPr>
          <w:rFonts w:cs="Arial"/>
        </w:rPr>
        <w:t xml:space="preserve">the Welsh Government </w:t>
      </w:r>
      <w:r w:rsidR="00BC2BD5">
        <w:rPr>
          <w:rFonts w:cs="Arial"/>
        </w:rPr>
        <w:t xml:space="preserve">would be </w:t>
      </w:r>
      <w:r w:rsidRPr="003E3572">
        <w:rPr>
          <w:rFonts w:cs="Arial"/>
        </w:rPr>
        <w:t xml:space="preserve">responding in two stages. </w:t>
      </w:r>
      <w:r w:rsidR="00BC2BD5">
        <w:rPr>
          <w:rFonts w:cs="Arial"/>
        </w:rPr>
        <w:t>A copy of my first letter was placed in the Members library for reference.</w:t>
      </w:r>
    </w:p>
    <w:p w14:paraId="7295DFAE" w14:textId="266BE92E" w:rsidR="003E3572" w:rsidRPr="003E3572" w:rsidRDefault="003E3572" w:rsidP="00947BEA">
      <w:pPr>
        <w:spacing w:line="240" w:lineRule="auto"/>
        <w:rPr>
          <w:rFonts w:cs="Arial"/>
        </w:rPr>
      </w:pPr>
      <w:r w:rsidRPr="003E3572">
        <w:rPr>
          <w:rFonts w:cs="Arial"/>
        </w:rPr>
        <w:t xml:space="preserve">I </w:t>
      </w:r>
      <w:r w:rsidR="00BC2BD5">
        <w:rPr>
          <w:rFonts w:cs="Arial"/>
        </w:rPr>
        <w:t xml:space="preserve">have now </w:t>
      </w:r>
      <w:r w:rsidRPr="003E3572">
        <w:rPr>
          <w:rFonts w:cs="Arial"/>
        </w:rPr>
        <w:t xml:space="preserve">written to Chris Grayling, Secretary of State for Transport </w:t>
      </w:r>
      <w:r w:rsidR="00BC2BD5">
        <w:rPr>
          <w:rFonts w:cs="Arial"/>
        </w:rPr>
        <w:t xml:space="preserve">with </w:t>
      </w:r>
      <w:r w:rsidR="008E66D0">
        <w:rPr>
          <w:rFonts w:cs="Arial"/>
        </w:rPr>
        <w:t>the Welsh Government’s</w:t>
      </w:r>
      <w:r w:rsidR="00BC2BD5">
        <w:rPr>
          <w:rFonts w:cs="Arial"/>
        </w:rPr>
        <w:t xml:space="preserve"> second phase response, </w:t>
      </w:r>
      <w:r w:rsidRPr="003E3572">
        <w:rPr>
          <w:rFonts w:cs="Arial"/>
        </w:rPr>
        <w:t xml:space="preserve">and a copy of </w:t>
      </w:r>
      <w:r w:rsidR="00BC2BD5">
        <w:rPr>
          <w:rFonts w:cs="Arial"/>
        </w:rPr>
        <w:t xml:space="preserve">that </w:t>
      </w:r>
      <w:r w:rsidRPr="003E3572">
        <w:rPr>
          <w:rFonts w:cs="Arial"/>
        </w:rPr>
        <w:t xml:space="preserve">letter </w:t>
      </w:r>
      <w:r w:rsidR="00BC2BD5">
        <w:rPr>
          <w:rFonts w:cs="Arial"/>
        </w:rPr>
        <w:t xml:space="preserve">has also been placed </w:t>
      </w:r>
      <w:r w:rsidRPr="003E3572">
        <w:rPr>
          <w:rFonts w:cs="Arial"/>
        </w:rPr>
        <w:t xml:space="preserve">in the Members library for reference.  </w:t>
      </w:r>
      <w:r w:rsidR="00BC2BD5">
        <w:rPr>
          <w:rFonts w:cs="Arial"/>
        </w:rPr>
        <w:t>It looks at</w:t>
      </w:r>
      <w:r w:rsidRPr="003E3572">
        <w:rPr>
          <w:rFonts w:cs="Arial"/>
        </w:rPr>
        <w:t xml:space="preserve"> how the Aviation 2050 Green Paper proposes to address Public Service Obligations (PSOs). </w:t>
      </w:r>
    </w:p>
    <w:p w14:paraId="7AB31AD5" w14:textId="37ED2CDE" w:rsidR="003E3572" w:rsidRPr="003E3572" w:rsidRDefault="003E3572" w:rsidP="00947BEA">
      <w:pPr>
        <w:spacing w:line="240" w:lineRule="auto"/>
        <w:rPr>
          <w:rFonts w:cs="Arial"/>
        </w:rPr>
      </w:pPr>
      <w:r w:rsidRPr="003E3572">
        <w:rPr>
          <w:rFonts w:cs="Arial"/>
        </w:rPr>
        <w:t>It is vital that the UK Government</w:t>
      </w:r>
      <w:r w:rsidR="00524709">
        <w:rPr>
          <w:rFonts w:cs="Arial"/>
        </w:rPr>
        <w:t xml:space="preserve">’s new Aviation strategy supports regional </w:t>
      </w:r>
      <w:r w:rsidRPr="003E3572">
        <w:rPr>
          <w:rFonts w:cs="Arial"/>
        </w:rPr>
        <w:t xml:space="preserve"> </w:t>
      </w:r>
      <w:r w:rsidR="00524709">
        <w:rPr>
          <w:rFonts w:cs="Arial"/>
        </w:rPr>
        <w:t xml:space="preserve">air connectivity and </w:t>
      </w:r>
      <w:r w:rsidRPr="003E3572">
        <w:rPr>
          <w:rFonts w:cs="Arial"/>
        </w:rPr>
        <w:t xml:space="preserve">recognises the importance that </w:t>
      </w:r>
      <w:r w:rsidR="00524709">
        <w:rPr>
          <w:rFonts w:cs="Arial"/>
        </w:rPr>
        <w:t xml:space="preserve">regional </w:t>
      </w:r>
      <w:r w:rsidRPr="003E3572">
        <w:rPr>
          <w:rFonts w:cs="Arial"/>
        </w:rPr>
        <w:t>aviation play</w:t>
      </w:r>
      <w:r w:rsidR="00524709">
        <w:rPr>
          <w:rFonts w:cs="Arial"/>
        </w:rPr>
        <w:t>s</w:t>
      </w:r>
      <w:r w:rsidRPr="003E3572">
        <w:rPr>
          <w:rFonts w:cs="Arial"/>
        </w:rPr>
        <w:t xml:space="preserve"> in the social and</w:t>
      </w:r>
      <w:r w:rsidR="00524709">
        <w:rPr>
          <w:rFonts w:cs="Arial"/>
        </w:rPr>
        <w:t xml:space="preserve"> economic development of Wales. With 80% of Wales’ trade going to key economic centres around the UK it is essential for our economic prosperity that we are able to support improved connectivity across the country</w:t>
      </w:r>
      <w:r w:rsidR="00CE6F3B">
        <w:rPr>
          <w:rFonts w:cs="Arial"/>
        </w:rPr>
        <w:t>, and intervene where commercial markets are failing</w:t>
      </w:r>
      <w:r w:rsidRPr="003E3572">
        <w:rPr>
          <w:rFonts w:cs="Arial"/>
        </w:rPr>
        <w:t xml:space="preserve">. A comprehensive Aviation Strategy that </w:t>
      </w:r>
      <w:r w:rsidR="00CE6F3B">
        <w:rPr>
          <w:rFonts w:cs="Arial"/>
        </w:rPr>
        <w:t xml:space="preserve">takes into account regional variances </w:t>
      </w:r>
      <w:r w:rsidRPr="003E3572">
        <w:rPr>
          <w:rFonts w:cs="Arial"/>
        </w:rPr>
        <w:t xml:space="preserve">is essential. </w:t>
      </w:r>
    </w:p>
    <w:p w14:paraId="35B3AB49" w14:textId="452AD2D6" w:rsidR="003634AC" w:rsidRPr="00260E92" w:rsidRDefault="003E3572" w:rsidP="00947BEA">
      <w:pPr>
        <w:spacing w:line="240" w:lineRule="auto"/>
        <w:rPr>
          <w:color w:val="1F497D" w:themeColor="text2"/>
        </w:rPr>
      </w:pPr>
      <w:r w:rsidRPr="003E3572">
        <w:rPr>
          <w:rFonts w:cs="Arial"/>
        </w:rPr>
        <w:lastRenderedPageBreak/>
        <w:t>I have, once again, called upon the UK Governmen</w:t>
      </w:r>
      <w:r w:rsidR="008E66D0">
        <w:rPr>
          <w:rFonts w:cs="Arial"/>
        </w:rPr>
        <w:t xml:space="preserve">t </w:t>
      </w:r>
      <w:r w:rsidRPr="003E3572">
        <w:rPr>
          <w:rFonts w:cs="Arial"/>
        </w:rPr>
        <w:t xml:space="preserve">to </w:t>
      </w:r>
      <w:r w:rsidR="009A36A9">
        <w:rPr>
          <w:rFonts w:cs="Arial"/>
        </w:rPr>
        <w:t>issue our</w:t>
      </w:r>
      <w:r w:rsidRPr="003E3572">
        <w:rPr>
          <w:rFonts w:cs="Arial"/>
        </w:rPr>
        <w:t xml:space="preserve"> PSO proposals to the EU</w:t>
      </w:r>
      <w:r w:rsidR="009A36A9">
        <w:rPr>
          <w:rFonts w:cs="Arial"/>
        </w:rPr>
        <w:t xml:space="preserve"> for due consideration.  These proposed air routes</w:t>
      </w:r>
      <w:r w:rsidRPr="003E3572">
        <w:rPr>
          <w:rFonts w:cs="Arial"/>
        </w:rPr>
        <w:t xml:space="preserve"> would provide better connections </w:t>
      </w:r>
      <w:r w:rsidR="009A36A9">
        <w:rPr>
          <w:rFonts w:cs="Arial"/>
        </w:rPr>
        <w:t>between Wales and</w:t>
      </w:r>
      <w:r w:rsidRPr="003E3572">
        <w:rPr>
          <w:rFonts w:cs="Arial"/>
        </w:rPr>
        <w:t xml:space="preserve"> the rest of the UK </w:t>
      </w:r>
      <w:r w:rsidR="009A36A9">
        <w:rPr>
          <w:rFonts w:cs="Arial"/>
        </w:rPr>
        <w:t>and as such</w:t>
      </w:r>
      <w:r w:rsidRPr="003E3572">
        <w:rPr>
          <w:rFonts w:cs="Arial"/>
        </w:rPr>
        <w:t xml:space="preserve"> </w:t>
      </w:r>
      <w:r w:rsidR="00CE6F3B">
        <w:rPr>
          <w:rFonts w:cs="Arial"/>
        </w:rPr>
        <w:t>better secure</w:t>
      </w:r>
      <w:r w:rsidRPr="003E3572">
        <w:rPr>
          <w:rFonts w:cs="Arial"/>
        </w:rPr>
        <w:t xml:space="preserve"> Wales</w:t>
      </w:r>
      <w:r w:rsidR="00CE6F3B">
        <w:rPr>
          <w:rFonts w:cs="Arial"/>
        </w:rPr>
        <w:t>’ position,</w:t>
      </w:r>
      <w:r w:rsidRPr="003E3572">
        <w:rPr>
          <w:rFonts w:cs="Arial"/>
        </w:rPr>
        <w:t xml:space="preserve"> post Brexit</w:t>
      </w:r>
      <w:r w:rsidR="008E66D0">
        <w:rPr>
          <w:rFonts w:cs="Arial"/>
        </w:rPr>
        <w:t xml:space="preserve">. I have also </w:t>
      </w:r>
      <w:r w:rsidR="00CE6F3B">
        <w:rPr>
          <w:rFonts w:cs="Arial"/>
        </w:rPr>
        <w:t>called for</w:t>
      </w:r>
      <w:r w:rsidR="008E66D0">
        <w:rPr>
          <w:rFonts w:cs="Arial"/>
        </w:rPr>
        <w:t xml:space="preserve"> a change in position on </w:t>
      </w:r>
      <w:r w:rsidR="00F323CA">
        <w:rPr>
          <w:rFonts w:cs="Arial"/>
        </w:rPr>
        <w:t xml:space="preserve">the </w:t>
      </w:r>
      <w:r w:rsidR="008E66D0">
        <w:rPr>
          <w:rFonts w:cs="Arial"/>
        </w:rPr>
        <w:t xml:space="preserve">devolution of Air Passenger Duty (APD) following the </w:t>
      </w:r>
      <w:r w:rsidR="00F323CA">
        <w:rPr>
          <w:rFonts w:cs="Arial"/>
        </w:rPr>
        <w:t xml:space="preserve">recent </w:t>
      </w:r>
      <w:r w:rsidR="008E66D0">
        <w:rPr>
          <w:rFonts w:cs="Arial"/>
        </w:rPr>
        <w:t>recommendation by the Welsh Affairs Committee to fully devolve APD to Wales by 2021.</w:t>
      </w:r>
    </w:p>
    <w:sectPr w:rsidR="003634AC" w:rsidRPr="00260E92" w:rsidSect="00077095">
      <w:headerReference w:type="default" r:id="rId9"/>
      <w:headerReference w:type="first" r:id="rId10"/>
      <w:pgSz w:w="11906" w:h="16838"/>
      <w:pgMar w:top="426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975E7" w14:textId="77777777" w:rsidR="00595D74" w:rsidRDefault="00595D74" w:rsidP="00C75E19">
      <w:pPr>
        <w:spacing w:after="0" w:line="240" w:lineRule="auto"/>
      </w:pPr>
      <w:r>
        <w:separator/>
      </w:r>
    </w:p>
  </w:endnote>
  <w:endnote w:type="continuationSeparator" w:id="0">
    <w:p w14:paraId="09BBFE2A" w14:textId="77777777" w:rsidR="00595D74" w:rsidRDefault="00595D74" w:rsidP="00C7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87395" w14:textId="77777777" w:rsidR="00595D74" w:rsidRDefault="00595D74" w:rsidP="00C75E19">
      <w:pPr>
        <w:spacing w:after="0" w:line="240" w:lineRule="auto"/>
      </w:pPr>
      <w:r>
        <w:separator/>
      </w:r>
    </w:p>
  </w:footnote>
  <w:footnote w:type="continuationSeparator" w:id="0">
    <w:p w14:paraId="0A5AEA6E" w14:textId="77777777" w:rsidR="00595D74" w:rsidRDefault="00595D74" w:rsidP="00C7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4163" w14:textId="77777777" w:rsidR="00524709" w:rsidRDefault="00524709">
    <w:pPr>
      <w:pStyle w:val="Header"/>
    </w:pPr>
  </w:p>
  <w:p w14:paraId="60F04A1B" w14:textId="77777777" w:rsidR="00524709" w:rsidRDefault="00524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0C8E" w14:textId="77777777" w:rsidR="00524709" w:rsidRDefault="00524709" w:rsidP="00077095">
    <w:pPr>
      <w:pStyle w:val="Header"/>
      <w:jc w:val="right"/>
    </w:pPr>
    <w:r>
      <w:rPr>
        <w:noProof/>
        <w:lang w:eastAsia="en-GB"/>
      </w:rPr>
      <w:drawing>
        <wp:inline distT="0" distB="0" distL="0" distR="0" wp14:anchorId="562358F9" wp14:editId="25193302">
          <wp:extent cx="1481455" cy="1396365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42F"/>
    <w:multiLevelType w:val="multilevel"/>
    <w:tmpl w:val="FBCEBFE8"/>
    <w:lvl w:ilvl="0">
      <w:start w:val="1"/>
      <w:numFmt w:val="decimal"/>
      <w:pStyle w:val="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ind w:left="709" w:hanging="709"/>
      </w:pPr>
      <w:rPr>
        <w:rFonts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Restart w:val="1"/>
      <w:pStyle w:val="Level4"/>
      <w:lvlText w:val="%1.%4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22"/>
        <w:szCs w:val="22"/>
      </w:rPr>
    </w:lvl>
    <w:lvl w:ilvl="4">
      <w:start w:val="1"/>
      <w:numFmt w:val="bullet"/>
      <w:pStyle w:val="Level5"/>
      <w:lvlText w:val=""/>
      <w:lvlJc w:val="left"/>
      <w:pPr>
        <w:ind w:left="1134" w:hanging="425"/>
      </w:pPr>
      <w:rPr>
        <w:rFonts w:ascii="Symbol" w:hAnsi="Symbol" w:hint="default"/>
      </w:rPr>
    </w:lvl>
    <w:lvl w:ilvl="5">
      <w:start w:val="1"/>
      <w:numFmt w:val="bullet"/>
      <w:pStyle w:val="Level6"/>
      <w:lvlText w:val=""/>
      <w:lvlJc w:val="left"/>
      <w:pPr>
        <w:ind w:left="1134" w:hanging="425"/>
      </w:pPr>
      <w:rPr>
        <w:rFonts w:ascii="Symbol" w:hAnsi="Symbol" w:hint="default"/>
        <w:color w:val="auto"/>
      </w:rPr>
    </w:lvl>
    <w:lvl w:ilvl="6">
      <w:start w:val="1"/>
      <w:numFmt w:val="lowerLetter"/>
      <w:lvlRestart w:val="4"/>
      <w:pStyle w:val="Level7"/>
      <w:lvlText w:val="%7)"/>
      <w:lvlJc w:val="left"/>
      <w:pPr>
        <w:ind w:left="1134" w:hanging="425"/>
      </w:pPr>
      <w:rPr>
        <w:rFonts w:hint="default"/>
      </w:rPr>
    </w:lvl>
    <w:lvl w:ilvl="7">
      <w:start w:val="1"/>
      <w:numFmt w:val="bullet"/>
      <w:pStyle w:val="Level8"/>
      <w:lvlText w:val=""/>
      <w:lvlJc w:val="left"/>
      <w:pPr>
        <w:tabs>
          <w:tab w:val="num" w:pos="1559"/>
        </w:tabs>
        <w:ind w:left="1531" w:hanging="397"/>
      </w:pPr>
      <w:rPr>
        <w:rFonts w:ascii="Symbol" w:hAnsi="Symbol" w:hint="default"/>
      </w:rPr>
    </w:lvl>
    <w:lvl w:ilvl="8">
      <w:start w:val="1"/>
      <w:numFmt w:val="lowerRoman"/>
      <w:pStyle w:val="Level9"/>
      <w:lvlText w:val="%9)"/>
      <w:lvlJc w:val="left"/>
      <w:pPr>
        <w:tabs>
          <w:tab w:val="num" w:pos="1559"/>
        </w:tabs>
        <w:ind w:left="1531" w:hanging="397"/>
      </w:pPr>
      <w:rPr>
        <w:rFonts w:hint="default"/>
        <w:color w:val="auto"/>
      </w:rPr>
    </w:lvl>
  </w:abstractNum>
  <w:abstractNum w:abstractNumId="1" w15:restartNumberingAfterBreak="0">
    <w:nsid w:val="07AD1C49"/>
    <w:multiLevelType w:val="hybridMultilevel"/>
    <w:tmpl w:val="7C0E8A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60572"/>
    <w:multiLevelType w:val="hybridMultilevel"/>
    <w:tmpl w:val="A9548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0209F"/>
    <w:multiLevelType w:val="multilevel"/>
    <w:tmpl w:val="727C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D64B1"/>
    <w:multiLevelType w:val="hybridMultilevel"/>
    <w:tmpl w:val="E22415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ED4788"/>
    <w:multiLevelType w:val="hybridMultilevel"/>
    <w:tmpl w:val="B5F61084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8963CA"/>
    <w:multiLevelType w:val="hybridMultilevel"/>
    <w:tmpl w:val="6C22C8C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FA3AAF"/>
    <w:multiLevelType w:val="hybridMultilevel"/>
    <w:tmpl w:val="2482F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A42E4"/>
    <w:multiLevelType w:val="hybridMultilevel"/>
    <w:tmpl w:val="AE826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6B1475"/>
    <w:multiLevelType w:val="hybridMultilevel"/>
    <w:tmpl w:val="70443FDE"/>
    <w:lvl w:ilvl="0" w:tplc="3E664A5E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82EBE"/>
    <w:multiLevelType w:val="hybridMultilevel"/>
    <w:tmpl w:val="F01A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4D4A"/>
    <w:multiLevelType w:val="hybridMultilevel"/>
    <w:tmpl w:val="8E4CA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33689"/>
    <w:multiLevelType w:val="hybridMultilevel"/>
    <w:tmpl w:val="B3347FC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7270C0"/>
    <w:multiLevelType w:val="hybridMultilevel"/>
    <w:tmpl w:val="A0AC5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E719A5"/>
    <w:multiLevelType w:val="hybridMultilevel"/>
    <w:tmpl w:val="CDAE3E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17CDD"/>
    <w:multiLevelType w:val="hybridMultilevel"/>
    <w:tmpl w:val="1F3C89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84201"/>
    <w:multiLevelType w:val="hybridMultilevel"/>
    <w:tmpl w:val="F84E4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F1AD9"/>
    <w:multiLevelType w:val="hybridMultilevel"/>
    <w:tmpl w:val="7FA09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1934F4"/>
    <w:multiLevelType w:val="hybridMultilevel"/>
    <w:tmpl w:val="679E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18"/>
  </w:num>
  <w:num w:numId="6">
    <w:abstractNumId w:val="15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6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19"/>
    <w:rsid w:val="000049F5"/>
    <w:rsid w:val="00015C77"/>
    <w:rsid w:val="0002040B"/>
    <w:rsid w:val="000241E7"/>
    <w:rsid w:val="00027553"/>
    <w:rsid w:val="000302B5"/>
    <w:rsid w:val="0004042C"/>
    <w:rsid w:val="000410A9"/>
    <w:rsid w:val="00047083"/>
    <w:rsid w:val="00055EBA"/>
    <w:rsid w:val="000603AD"/>
    <w:rsid w:val="00061CA9"/>
    <w:rsid w:val="00067F57"/>
    <w:rsid w:val="000763F1"/>
    <w:rsid w:val="00077095"/>
    <w:rsid w:val="00094256"/>
    <w:rsid w:val="00094330"/>
    <w:rsid w:val="000B5D17"/>
    <w:rsid w:val="000B7FED"/>
    <w:rsid w:val="000C2583"/>
    <w:rsid w:val="000D0CE5"/>
    <w:rsid w:val="000D1ADC"/>
    <w:rsid w:val="000D3354"/>
    <w:rsid w:val="000D7D9A"/>
    <w:rsid w:val="000E56C4"/>
    <w:rsid w:val="000F510B"/>
    <w:rsid w:val="000F7D40"/>
    <w:rsid w:val="0010484F"/>
    <w:rsid w:val="001111A8"/>
    <w:rsid w:val="00117115"/>
    <w:rsid w:val="00117B29"/>
    <w:rsid w:val="001206E0"/>
    <w:rsid w:val="00125215"/>
    <w:rsid w:val="00127759"/>
    <w:rsid w:val="00127BA7"/>
    <w:rsid w:val="001407E8"/>
    <w:rsid w:val="00143A8D"/>
    <w:rsid w:val="00147521"/>
    <w:rsid w:val="00151243"/>
    <w:rsid w:val="00153DD7"/>
    <w:rsid w:val="00162D35"/>
    <w:rsid w:val="00162FB8"/>
    <w:rsid w:val="00166021"/>
    <w:rsid w:val="00170FAD"/>
    <w:rsid w:val="00173281"/>
    <w:rsid w:val="0017329E"/>
    <w:rsid w:val="00177C60"/>
    <w:rsid w:val="00197382"/>
    <w:rsid w:val="001B30D7"/>
    <w:rsid w:val="001B5B08"/>
    <w:rsid w:val="001C7DD5"/>
    <w:rsid w:val="001C7F40"/>
    <w:rsid w:val="001D18B5"/>
    <w:rsid w:val="001D6B4D"/>
    <w:rsid w:val="001D6F3D"/>
    <w:rsid w:val="001E0361"/>
    <w:rsid w:val="001E03A4"/>
    <w:rsid w:val="001E7B21"/>
    <w:rsid w:val="001F00E4"/>
    <w:rsid w:val="001F4669"/>
    <w:rsid w:val="002043E5"/>
    <w:rsid w:val="00213849"/>
    <w:rsid w:val="00216DF3"/>
    <w:rsid w:val="00220C04"/>
    <w:rsid w:val="00220D86"/>
    <w:rsid w:val="00230B77"/>
    <w:rsid w:val="002352F0"/>
    <w:rsid w:val="00241A5F"/>
    <w:rsid w:val="00245E9B"/>
    <w:rsid w:val="00246901"/>
    <w:rsid w:val="00260E92"/>
    <w:rsid w:val="002628D9"/>
    <w:rsid w:val="00265CBD"/>
    <w:rsid w:val="002833BB"/>
    <w:rsid w:val="00287C17"/>
    <w:rsid w:val="00290102"/>
    <w:rsid w:val="00293129"/>
    <w:rsid w:val="00296FA9"/>
    <w:rsid w:val="002A3114"/>
    <w:rsid w:val="002A3886"/>
    <w:rsid w:val="002A4682"/>
    <w:rsid w:val="002A77D0"/>
    <w:rsid w:val="002C1ADB"/>
    <w:rsid w:val="002C322F"/>
    <w:rsid w:val="002D33EF"/>
    <w:rsid w:val="002D3DCA"/>
    <w:rsid w:val="002D60D0"/>
    <w:rsid w:val="002D6792"/>
    <w:rsid w:val="002E028D"/>
    <w:rsid w:val="002E395E"/>
    <w:rsid w:val="002E438D"/>
    <w:rsid w:val="002E4B03"/>
    <w:rsid w:val="002E5643"/>
    <w:rsid w:val="003055BB"/>
    <w:rsid w:val="003100AE"/>
    <w:rsid w:val="003122FF"/>
    <w:rsid w:val="00312813"/>
    <w:rsid w:val="00317F9D"/>
    <w:rsid w:val="00322CBD"/>
    <w:rsid w:val="00326924"/>
    <w:rsid w:val="00340276"/>
    <w:rsid w:val="0034170A"/>
    <w:rsid w:val="003443DB"/>
    <w:rsid w:val="00353AA0"/>
    <w:rsid w:val="003603F0"/>
    <w:rsid w:val="00361CEA"/>
    <w:rsid w:val="003632EE"/>
    <w:rsid w:val="003634AC"/>
    <w:rsid w:val="003742D2"/>
    <w:rsid w:val="003779EB"/>
    <w:rsid w:val="00383379"/>
    <w:rsid w:val="003852A4"/>
    <w:rsid w:val="00393D5C"/>
    <w:rsid w:val="003B6391"/>
    <w:rsid w:val="003C01FD"/>
    <w:rsid w:val="003D416D"/>
    <w:rsid w:val="003D5B06"/>
    <w:rsid w:val="003E3572"/>
    <w:rsid w:val="004032DD"/>
    <w:rsid w:val="0040342D"/>
    <w:rsid w:val="00417FE9"/>
    <w:rsid w:val="0042123A"/>
    <w:rsid w:val="0042480A"/>
    <w:rsid w:val="004441C4"/>
    <w:rsid w:val="0045295F"/>
    <w:rsid w:val="004533CF"/>
    <w:rsid w:val="00454748"/>
    <w:rsid w:val="004647C4"/>
    <w:rsid w:val="0046520B"/>
    <w:rsid w:val="0048129F"/>
    <w:rsid w:val="0048413D"/>
    <w:rsid w:val="00487C62"/>
    <w:rsid w:val="00490A63"/>
    <w:rsid w:val="00493926"/>
    <w:rsid w:val="004A5063"/>
    <w:rsid w:val="004C2626"/>
    <w:rsid w:val="004C39E7"/>
    <w:rsid w:val="004D0662"/>
    <w:rsid w:val="004D5DF2"/>
    <w:rsid w:val="004E58B6"/>
    <w:rsid w:val="004F0522"/>
    <w:rsid w:val="004F32BD"/>
    <w:rsid w:val="004F35CE"/>
    <w:rsid w:val="005002E6"/>
    <w:rsid w:val="0050749F"/>
    <w:rsid w:val="00511609"/>
    <w:rsid w:val="00524709"/>
    <w:rsid w:val="00526C00"/>
    <w:rsid w:val="005361DA"/>
    <w:rsid w:val="00536FAE"/>
    <w:rsid w:val="005435B7"/>
    <w:rsid w:val="0055751F"/>
    <w:rsid w:val="00564A9B"/>
    <w:rsid w:val="00567300"/>
    <w:rsid w:val="00577C30"/>
    <w:rsid w:val="00591F5D"/>
    <w:rsid w:val="00594FC6"/>
    <w:rsid w:val="00595D74"/>
    <w:rsid w:val="005966AB"/>
    <w:rsid w:val="005B1D9E"/>
    <w:rsid w:val="005B3B1E"/>
    <w:rsid w:val="005B5CFB"/>
    <w:rsid w:val="005C32A8"/>
    <w:rsid w:val="005C78A7"/>
    <w:rsid w:val="005D0EF7"/>
    <w:rsid w:val="005D358C"/>
    <w:rsid w:val="005D40D9"/>
    <w:rsid w:val="005D536D"/>
    <w:rsid w:val="005E1F51"/>
    <w:rsid w:val="005F4EEE"/>
    <w:rsid w:val="005F64BB"/>
    <w:rsid w:val="00607A04"/>
    <w:rsid w:val="0061447C"/>
    <w:rsid w:val="00621520"/>
    <w:rsid w:val="00622207"/>
    <w:rsid w:val="00622AA6"/>
    <w:rsid w:val="00622AEB"/>
    <w:rsid w:val="006321F4"/>
    <w:rsid w:val="00637A6A"/>
    <w:rsid w:val="006427D8"/>
    <w:rsid w:val="00642969"/>
    <w:rsid w:val="00651652"/>
    <w:rsid w:val="00653CA0"/>
    <w:rsid w:val="006621F0"/>
    <w:rsid w:val="00670165"/>
    <w:rsid w:val="006806FC"/>
    <w:rsid w:val="00687781"/>
    <w:rsid w:val="00693339"/>
    <w:rsid w:val="00697263"/>
    <w:rsid w:val="006C1D72"/>
    <w:rsid w:val="006C24D2"/>
    <w:rsid w:val="006C48E9"/>
    <w:rsid w:val="006C6B15"/>
    <w:rsid w:val="006D1043"/>
    <w:rsid w:val="006D1982"/>
    <w:rsid w:val="006E4B41"/>
    <w:rsid w:val="006E569D"/>
    <w:rsid w:val="006F2F59"/>
    <w:rsid w:val="00713430"/>
    <w:rsid w:val="0071642E"/>
    <w:rsid w:val="007177A4"/>
    <w:rsid w:val="0072393F"/>
    <w:rsid w:val="00724C39"/>
    <w:rsid w:val="00742DAA"/>
    <w:rsid w:val="00747414"/>
    <w:rsid w:val="00754998"/>
    <w:rsid w:val="00755ACA"/>
    <w:rsid w:val="00756EEA"/>
    <w:rsid w:val="00764B6F"/>
    <w:rsid w:val="007664F5"/>
    <w:rsid w:val="00777767"/>
    <w:rsid w:val="00781E58"/>
    <w:rsid w:val="00782D83"/>
    <w:rsid w:val="00794A59"/>
    <w:rsid w:val="00795F5C"/>
    <w:rsid w:val="007A2070"/>
    <w:rsid w:val="007A2A7B"/>
    <w:rsid w:val="007B2305"/>
    <w:rsid w:val="007B265C"/>
    <w:rsid w:val="007C0E09"/>
    <w:rsid w:val="007C582E"/>
    <w:rsid w:val="007D02FC"/>
    <w:rsid w:val="007D1638"/>
    <w:rsid w:val="007E0905"/>
    <w:rsid w:val="007E7A17"/>
    <w:rsid w:val="007F4467"/>
    <w:rsid w:val="008005BD"/>
    <w:rsid w:val="00802367"/>
    <w:rsid w:val="008044A0"/>
    <w:rsid w:val="00813D28"/>
    <w:rsid w:val="0081615F"/>
    <w:rsid w:val="00820F8B"/>
    <w:rsid w:val="00832B5A"/>
    <w:rsid w:val="00845880"/>
    <w:rsid w:val="0084755C"/>
    <w:rsid w:val="008601C5"/>
    <w:rsid w:val="00872C8D"/>
    <w:rsid w:val="008811B6"/>
    <w:rsid w:val="008827EC"/>
    <w:rsid w:val="00883A8E"/>
    <w:rsid w:val="00884561"/>
    <w:rsid w:val="008860F5"/>
    <w:rsid w:val="0089124D"/>
    <w:rsid w:val="00892435"/>
    <w:rsid w:val="0089601F"/>
    <w:rsid w:val="00896520"/>
    <w:rsid w:val="008A7CB3"/>
    <w:rsid w:val="008B0BAF"/>
    <w:rsid w:val="008B48BF"/>
    <w:rsid w:val="008C175C"/>
    <w:rsid w:val="008C4C8F"/>
    <w:rsid w:val="008D03EF"/>
    <w:rsid w:val="008D4664"/>
    <w:rsid w:val="008E66D0"/>
    <w:rsid w:val="008F3040"/>
    <w:rsid w:val="008F47B2"/>
    <w:rsid w:val="008F6FB3"/>
    <w:rsid w:val="009002D4"/>
    <w:rsid w:val="009004ED"/>
    <w:rsid w:val="00914A81"/>
    <w:rsid w:val="00922E04"/>
    <w:rsid w:val="00923CF6"/>
    <w:rsid w:val="00947BEA"/>
    <w:rsid w:val="00950104"/>
    <w:rsid w:val="009635BB"/>
    <w:rsid w:val="00963C93"/>
    <w:rsid w:val="0096699C"/>
    <w:rsid w:val="00971727"/>
    <w:rsid w:val="00975A4B"/>
    <w:rsid w:val="009857AD"/>
    <w:rsid w:val="0099413E"/>
    <w:rsid w:val="0099526E"/>
    <w:rsid w:val="009A36A9"/>
    <w:rsid w:val="009A3D36"/>
    <w:rsid w:val="009B0686"/>
    <w:rsid w:val="009B577C"/>
    <w:rsid w:val="009C30BF"/>
    <w:rsid w:val="009D4C3A"/>
    <w:rsid w:val="009E4886"/>
    <w:rsid w:val="009F0EF8"/>
    <w:rsid w:val="009F3184"/>
    <w:rsid w:val="00A1731B"/>
    <w:rsid w:val="00A2349A"/>
    <w:rsid w:val="00A269C9"/>
    <w:rsid w:val="00A327D1"/>
    <w:rsid w:val="00A35298"/>
    <w:rsid w:val="00A4378F"/>
    <w:rsid w:val="00A45F4C"/>
    <w:rsid w:val="00A46FD4"/>
    <w:rsid w:val="00A50A92"/>
    <w:rsid w:val="00A54C43"/>
    <w:rsid w:val="00A57F4A"/>
    <w:rsid w:val="00A65CBF"/>
    <w:rsid w:val="00A7052D"/>
    <w:rsid w:val="00A71C7F"/>
    <w:rsid w:val="00A81C75"/>
    <w:rsid w:val="00A906C8"/>
    <w:rsid w:val="00A90BF2"/>
    <w:rsid w:val="00A92CF0"/>
    <w:rsid w:val="00AA3D1E"/>
    <w:rsid w:val="00AB004F"/>
    <w:rsid w:val="00AB2E51"/>
    <w:rsid w:val="00AC3666"/>
    <w:rsid w:val="00AD7E04"/>
    <w:rsid w:val="00AE21CE"/>
    <w:rsid w:val="00AE346A"/>
    <w:rsid w:val="00AE4195"/>
    <w:rsid w:val="00AF0E12"/>
    <w:rsid w:val="00AF4F5F"/>
    <w:rsid w:val="00B0252D"/>
    <w:rsid w:val="00B05D70"/>
    <w:rsid w:val="00B05F29"/>
    <w:rsid w:val="00B06FC2"/>
    <w:rsid w:val="00B16B29"/>
    <w:rsid w:val="00B20FE4"/>
    <w:rsid w:val="00B24911"/>
    <w:rsid w:val="00B407D2"/>
    <w:rsid w:val="00B41E57"/>
    <w:rsid w:val="00B50DD0"/>
    <w:rsid w:val="00B5648A"/>
    <w:rsid w:val="00B62382"/>
    <w:rsid w:val="00B64E8C"/>
    <w:rsid w:val="00B755DD"/>
    <w:rsid w:val="00B82152"/>
    <w:rsid w:val="00B97A52"/>
    <w:rsid w:val="00BA0C09"/>
    <w:rsid w:val="00BC189C"/>
    <w:rsid w:val="00BC2BD5"/>
    <w:rsid w:val="00BC4A22"/>
    <w:rsid w:val="00BE1CE4"/>
    <w:rsid w:val="00BF37B9"/>
    <w:rsid w:val="00C00719"/>
    <w:rsid w:val="00C0714B"/>
    <w:rsid w:val="00C164F7"/>
    <w:rsid w:val="00C26D5A"/>
    <w:rsid w:val="00C35496"/>
    <w:rsid w:val="00C52788"/>
    <w:rsid w:val="00C65C5F"/>
    <w:rsid w:val="00C71DC7"/>
    <w:rsid w:val="00C75404"/>
    <w:rsid w:val="00C75E19"/>
    <w:rsid w:val="00C77F0B"/>
    <w:rsid w:val="00CA11DD"/>
    <w:rsid w:val="00CA1ADF"/>
    <w:rsid w:val="00CB2A1A"/>
    <w:rsid w:val="00CB709B"/>
    <w:rsid w:val="00CC4CAB"/>
    <w:rsid w:val="00CC4DBB"/>
    <w:rsid w:val="00CD0091"/>
    <w:rsid w:val="00CE0760"/>
    <w:rsid w:val="00CE6F3B"/>
    <w:rsid w:val="00CF4541"/>
    <w:rsid w:val="00D06C94"/>
    <w:rsid w:val="00D070CE"/>
    <w:rsid w:val="00D12BF7"/>
    <w:rsid w:val="00D17BA4"/>
    <w:rsid w:val="00D24B3F"/>
    <w:rsid w:val="00D266FC"/>
    <w:rsid w:val="00D303B3"/>
    <w:rsid w:val="00D31271"/>
    <w:rsid w:val="00D34286"/>
    <w:rsid w:val="00D456D0"/>
    <w:rsid w:val="00D5194D"/>
    <w:rsid w:val="00D60A75"/>
    <w:rsid w:val="00D619AC"/>
    <w:rsid w:val="00D6443A"/>
    <w:rsid w:val="00D66757"/>
    <w:rsid w:val="00D70B85"/>
    <w:rsid w:val="00D7566D"/>
    <w:rsid w:val="00D919CD"/>
    <w:rsid w:val="00D94BE0"/>
    <w:rsid w:val="00DA70F2"/>
    <w:rsid w:val="00DB72F7"/>
    <w:rsid w:val="00DC0A5B"/>
    <w:rsid w:val="00DD1D01"/>
    <w:rsid w:val="00DD2A70"/>
    <w:rsid w:val="00DE0AEF"/>
    <w:rsid w:val="00DE6424"/>
    <w:rsid w:val="00DF109F"/>
    <w:rsid w:val="00DF3875"/>
    <w:rsid w:val="00DF5BE3"/>
    <w:rsid w:val="00E02CD2"/>
    <w:rsid w:val="00E0629C"/>
    <w:rsid w:val="00E07831"/>
    <w:rsid w:val="00E10FA6"/>
    <w:rsid w:val="00E14439"/>
    <w:rsid w:val="00E419DC"/>
    <w:rsid w:val="00E475E2"/>
    <w:rsid w:val="00E51423"/>
    <w:rsid w:val="00E525BD"/>
    <w:rsid w:val="00E555B6"/>
    <w:rsid w:val="00E55E36"/>
    <w:rsid w:val="00E56489"/>
    <w:rsid w:val="00E60AF6"/>
    <w:rsid w:val="00E60CF8"/>
    <w:rsid w:val="00E66659"/>
    <w:rsid w:val="00E66BEF"/>
    <w:rsid w:val="00E67A95"/>
    <w:rsid w:val="00E7782E"/>
    <w:rsid w:val="00E944B7"/>
    <w:rsid w:val="00EA19EE"/>
    <w:rsid w:val="00EB0026"/>
    <w:rsid w:val="00EB14A2"/>
    <w:rsid w:val="00EB1CFB"/>
    <w:rsid w:val="00EB5335"/>
    <w:rsid w:val="00EB6AB3"/>
    <w:rsid w:val="00EC4C52"/>
    <w:rsid w:val="00EC53F1"/>
    <w:rsid w:val="00EC5624"/>
    <w:rsid w:val="00ED0A70"/>
    <w:rsid w:val="00EE3944"/>
    <w:rsid w:val="00EE4F1C"/>
    <w:rsid w:val="00EE5A20"/>
    <w:rsid w:val="00EF110A"/>
    <w:rsid w:val="00EF69E9"/>
    <w:rsid w:val="00F00B66"/>
    <w:rsid w:val="00F01C72"/>
    <w:rsid w:val="00F121B3"/>
    <w:rsid w:val="00F13839"/>
    <w:rsid w:val="00F21447"/>
    <w:rsid w:val="00F24E31"/>
    <w:rsid w:val="00F25542"/>
    <w:rsid w:val="00F268F1"/>
    <w:rsid w:val="00F323CA"/>
    <w:rsid w:val="00F32E5D"/>
    <w:rsid w:val="00F422E5"/>
    <w:rsid w:val="00F5279D"/>
    <w:rsid w:val="00F6492F"/>
    <w:rsid w:val="00F65425"/>
    <w:rsid w:val="00F8523E"/>
    <w:rsid w:val="00F8608F"/>
    <w:rsid w:val="00F86FF6"/>
    <w:rsid w:val="00F93E13"/>
    <w:rsid w:val="00FA06FB"/>
    <w:rsid w:val="00FB32B5"/>
    <w:rsid w:val="00FD6002"/>
    <w:rsid w:val="00FD792B"/>
    <w:rsid w:val="00FE0F0F"/>
    <w:rsid w:val="00FE79CB"/>
    <w:rsid w:val="00FF2ADF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CC33A3"/>
  <w15:docId w15:val="{89248815-D4F3-449E-836B-E92855E7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E19"/>
  </w:style>
  <w:style w:type="paragraph" w:styleId="Heading1">
    <w:name w:val="heading 1"/>
    <w:basedOn w:val="Normal"/>
    <w:next w:val="Normal"/>
    <w:link w:val="Heading1Char"/>
    <w:qFormat/>
    <w:rsid w:val="001407E8"/>
    <w:pPr>
      <w:keepNext/>
      <w:spacing w:after="0" w:line="240" w:lineRule="auto"/>
      <w:outlineLvl w:val="0"/>
    </w:pPr>
    <w:rPr>
      <w:rFonts w:eastAsia="Times New Roman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C75E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E19"/>
  </w:style>
  <w:style w:type="paragraph" w:styleId="Footer">
    <w:name w:val="footer"/>
    <w:basedOn w:val="Normal"/>
    <w:link w:val="FooterChar"/>
    <w:uiPriority w:val="99"/>
    <w:unhideWhenUsed/>
    <w:rsid w:val="00C7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E19"/>
  </w:style>
  <w:style w:type="character" w:styleId="PlaceholderText">
    <w:name w:val="Placeholder Text"/>
    <w:basedOn w:val="DefaultParagraphFont"/>
    <w:uiPriority w:val="99"/>
    <w:semiHidden/>
    <w:rsid w:val="000D33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3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B0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5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1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413D"/>
    <w:rPr>
      <w:color w:val="800080" w:themeColor="followedHyperlink"/>
      <w:u w:val="single"/>
    </w:rPr>
  </w:style>
  <w:style w:type="table" w:styleId="TableGrid">
    <w:name w:val="Table Grid"/>
    <w:basedOn w:val="TableNormal"/>
    <w:rsid w:val="00D6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link w:val="ListParagraph"/>
    <w:uiPriority w:val="34"/>
    <w:qFormat/>
    <w:locked/>
    <w:rsid w:val="002E5643"/>
  </w:style>
  <w:style w:type="paragraph" w:customStyle="1" w:styleId="Level5">
    <w:name w:val="Level 5"/>
    <w:basedOn w:val="Level4"/>
    <w:qFormat/>
    <w:rsid w:val="00047083"/>
    <w:pPr>
      <w:numPr>
        <w:ilvl w:val="4"/>
      </w:numPr>
      <w:ind w:left="3600" w:hanging="360"/>
    </w:pPr>
  </w:style>
  <w:style w:type="paragraph" w:customStyle="1" w:styleId="Level1">
    <w:name w:val="Level 1"/>
    <w:basedOn w:val="Normal"/>
    <w:qFormat/>
    <w:rsid w:val="00047083"/>
    <w:pPr>
      <w:numPr>
        <w:numId w:val="20"/>
      </w:numPr>
      <w:pBdr>
        <w:top w:val="single" w:sz="4" w:space="10" w:color="000000" w:themeColor="text1"/>
      </w:pBdr>
      <w:tabs>
        <w:tab w:val="left" w:pos="0"/>
      </w:tabs>
      <w:spacing w:before="360" w:after="240" w:line="280" w:lineRule="exact"/>
    </w:pPr>
    <w:rPr>
      <w:rFonts w:cs="Arial"/>
      <w:b/>
      <w:bCs/>
      <w:color w:val="E30613"/>
      <w:sz w:val="32"/>
      <w:szCs w:val="28"/>
    </w:rPr>
  </w:style>
  <w:style w:type="paragraph" w:customStyle="1" w:styleId="Level4">
    <w:name w:val="Level 4"/>
    <w:basedOn w:val="Normal"/>
    <w:link w:val="Level4Char"/>
    <w:qFormat/>
    <w:rsid w:val="00047083"/>
    <w:pPr>
      <w:numPr>
        <w:ilvl w:val="3"/>
        <w:numId w:val="20"/>
      </w:numPr>
      <w:spacing w:before="60" w:after="160" w:line="259" w:lineRule="auto"/>
    </w:pPr>
    <w:rPr>
      <w:rFonts w:cs="Arial"/>
      <w:sz w:val="22"/>
      <w:szCs w:val="20"/>
      <w:lang w:val="en-US"/>
    </w:rPr>
  </w:style>
  <w:style w:type="character" w:customStyle="1" w:styleId="Level4Char">
    <w:name w:val="Level 4 Char"/>
    <w:basedOn w:val="DefaultParagraphFont"/>
    <w:link w:val="Level4"/>
    <w:rsid w:val="00047083"/>
    <w:rPr>
      <w:rFonts w:cs="Arial"/>
      <w:sz w:val="22"/>
      <w:szCs w:val="20"/>
      <w:lang w:val="en-US"/>
    </w:rPr>
  </w:style>
  <w:style w:type="paragraph" w:customStyle="1" w:styleId="Level6">
    <w:name w:val="Level 6"/>
    <w:basedOn w:val="Level4"/>
    <w:qFormat/>
    <w:rsid w:val="00047083"/>
    <w:pPr>
      <w:numPr>
        <w:ilvl w:val="5"/>
      </w:numPr>
      <w:ind w:left="4320" w:hanging="180"/>
    </w:pPr>
  </w:style>
  <w:style w:type="paragraph" w:customStyle="1" w:styleId="Level7">
    <w:name w:val="Level 7"/>
    <w:basedOn w:val="Level4"/>
    <w:qFormat/>
    <w:rsid w:val="00047083"/>
    <w:pPr>
      <w:numPr>
        <w:ilvl w:val="6"/>
      </w:numPr>
      <w:ind w:left="5040" w:hanging="360"/>
    </w:pPr>
  </w:style>
  <w:style w:type="paragraph" w:customStyle="1" w:styleId="Level8">
    <w:name w:val="Level 8"/>
    <w:basedOn w:val="Level4"/>
    <w:qFormat/>
    <w:rsid w:val="00047083"/>
    <w:pPr>
      <w:numPr>
        <w:ilvl w:val="7"/>
      </w:numPr>
      <w:tabs>
        <w:tab w:val="clear" w:pos="1559"/>
      </w:tabs>
      <w:ind w:left="5760" w:hanging="360"/>
    </w:pPr>
  </w:style>
  <w:style w:type="paragraph" w:customStyle="1" w:styleId="Level9">
    <w:name w:val="Level 9"/>
    <w:basedOn w:val="Level4"/>
    <w:qFormat/>
    <w:rsid w:val="00047083"/>
    <w:pPr>
      <w:numPr>
        <w:ilvl w:val="8"/>
      </w:numPr>
      <w:tabs>
        <w:tab w:val="clear" w:pos="1559"/>
      </w:tabs>
      <w:ind w:left="6480" w:hanging="180"/>
    </w:pPr>
  </w:style>
  <w:style w:type="character" w:customStyle="1" w:styleId="Heading1Char">
    <w:name w:val="Heading 1 Char"/>
    <w:basedOn w:val="DefaultParagraphFont"/>
    <w:link w:val="Heading1"/>
    <w:rsid w:val="001407E8"/>
    <w:rPr>
      <w:rFonts w:eastAsia="Times New Roman" w:cs="Times New Roman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A26338332</value>
    </field>
    <field name="Objective-Title">
      <value order="0">2019-06-10 Aviation - MA-P-KS-1983-19 - 2b DOC 2 Written Statement (E) - Response to Aviation 2050 Green Paper Consultation - Phase 2</value>
    </field>
    <field name="Objective-Description">
      <value order="0"/>
    </field>
    <field name="Objective-CreationStamp">
      <value order="0">2019-03-04T13:19:20Z</value>
    </field>
    <field name="Objective-IsApproved">
      <value order="0">false</value>
    </field>
    <field name="Objective-IsPublished">
      <value order="0">true</value>
    </field>
    <field name="Objective-DatePublished">
      <value order="0">2019-06-14T10:27:10Z</value>
    </field>
    <field name="Objective-ModificationStamp">
      <value order="0">2019-06-14T11:25:30Z</value>
    </field>
    <field name="Objective-Owner">
      <value order="0">Marley, Tina (ESNR - Economic Infrastructure - Aviation)</value>
    </field>
    <field name="Objective-Path">
      <value order="0">Objective Global Folder:Business File Plan:Economy, Skills &amp; Natural Resources (ESNR):Economy, Skills &amp; Natural Resources (ESNR) - Economic Infrastructure - Transport:1 - Save:Transport - Air, Rail &amp; Planning:Rail:Government Business:Ken Skates - Minister for Economy and Transport - Ministerial Advice (MA) - Transport - 2019:Aviation - MA-P-KS-1983-19 - Response to Aviation 2050 Green Paper Consultation - Phase 2</value>
    </field>
    <field name="Objective-Parent">
      <value order="0">Aviation - MA-P-KS-1983-19 - Response to Aviation 2050 Green Paper Consultation - Phase 2</value>
    </field>
    <field name="Objective-State">
      <value order="0">Published</value>
    </field>
    <field name="Objective-VersionId">
      <value order="0">vA52772477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qA1372850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English</NAfW_x0020_Language>
    <Meeting_x0020_Date xmlns="a4e7e3ba-90a1-4b0a-844f-73b076486bd6">2019-06-19T23:00:00+00:00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05A4BB6-65EC-40F9-ADE3-87B48B8887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6900F8-5D43-497B-B5A9-DCE545FC60C9}"/>
</file>

<file path=customXml/itemProps4.xml><?xml version="1.0" encoding="utf-8"?>
<ds:datastoreItem xmlns:ds="http://schemas.openxmlformats.org/officeDocument/2006/customXml" ds:itemID="{DB66ED8C-534D-4C9C-8BF4-0A625F9CCC57}"/>
</file>

<file path=customXml/itemProps5.xml><?xml version="1.0" encoding="utf-8"?>
<ds:datastoreItem xmlns:ds="http://schemas.openxmlformats.org/officeDocument/2006/customXml" ds:itemID="{D787C172-763A-49F3-AF24-19433E996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NAfW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Government Response to Aviation 2050 Green Paper Consultation – Public Service Obligations (PSOs)</dc:title>
  <dc:creator>Pawlin, Yvonne (PPCS - Engagement &amp; Innovation)</dc:creator>
  <cp:lastModifiedBy>Oxenham, James (OFM - Cabinet Division)</cp:lastModifiedBy>
  <cp:revision>3</cp:revision>
  <cp:lastPrinted>2018-03-19T07:57:00Z</cp:lastPrinted>
  <dcterms:created xsi:type="dcterms:W3CDTF">2019-06-20T10:15:00Z</dcterms:created>
  <dcterms:modified xsi:type="dcterms:W3CDTF">2019-06-20T10:16:00Z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A26338332</vt:lpwstr>
  </property>
  <property fmtid="{D5CDD505-2E9C-101B-9397-08002B2CF9AE}" pid="4" name="Objective-Title">
    <vt:lpwstr>2019-06-10 Aviation - MA-P-KS-1983-19 - 2b DOC 2 Written Statement (E) - Response to Aviation 2050 Green Paper Consultation - Phase 2</vt:lpwstr>
  </property>
  <property fmtid="{D5CDD505-2E9C-101B-9397-08002B2CF9AE}" pid="5" name="Objective-Comment">
    <vt:lpwstr/>
  </property>
  <property fmtid="{D5CDD505-2E9C-101B-9397-08002B2CF9AE}" pid="6" name="Objective-CreationStamp">
    <vt:filetime>2019-05-23T13:44:19Z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2019-06-14T10:27:10Z</vt:filetime>
  </property>
  <property fmtid="{D5CDD505-2E9C-101B-9397-08002B2CF9AE}" pid="10" name="Objective-ModificationStamp">
    <vt:filetime>2019-06-14T11:25:30Z</vt:filetime>
  </property>
  <property fmtid="{D5CDD505-2E9C-101B-9397-08002B2CF9AE}" pid="11" name="Objective-Owner">
    <vt:lpwstr>Marley, Tina (ESNR - Economic Infrastructure - Aviation)</vt:lpwstr>
  </property>
  <property fmtid="{D5CDD505-2E9C-101B-9397-08002B2CF9AE}" pid="12" name="Objective-Path">
    <vt:lpwstr>Objective Global Folder:Business File Plan:Economy, Skills &amp; Natural Resources (ESNR):Economy, Skills &amp; Natural Resources (ESNR) - Economic Infrastructure - Transport:1 - Save:Transport - Air, Rail &amp; Planning:Rail:Government Business:Ken Skates - Minister</vt:lpwstr>
  </property>
  <property fmtid="{D5CDD505-2E9C-101B-9397-08002B2CF9AE}" pid="13" name="Objective-Parent">
    <vt:lpwstr>Aviation - MA-P-KS-1983-19 - Response to Aviation 2050 Green Paper Consultation - Phase 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qA1372850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Base Target">
    <vt:lpwstr>_self</vt:lpwstr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vA52772477</vt:lpwstr>
  </property>
  <property fmtid="{D5CDD505-2E9C-101B-9397-08002B2CF9AE}" pid="29" name="Objective-Language">
    <vt:lpwstr>English (eng)</vt:lpwstr>
  </property>
  <property fmtid="{D5CDD505-2E9C-101B-9397-08002B2CF9AE}" pid="30" name="Objective-Date Acquired">
    <vt:lpwstr/>
  </property>
  <property fmtid="{D5CDD505-2E9C-101B-9397-08002B2CF9AE}" pid="31" name="Objective-What to Keep">
    <vt:lpwstr>No</vt:lpwstr>
  </property>
  <property fmtid="{D5CDD505-2E9C-101B-9397-08002B2CF9AE}" pid="32" name="Objective-Official Translation">
    <vt:lpwstr/>
  </property>
  <property fmtid="{D5CDD505-2E9C-101B-9397-08002B2CF9AE}" pid="33" name="Objective-Connect Creator">
    <vt:lpwstr/>
  </property>
  <property fmtid="{D5CDD505-2E9C-101B-9397-08002B2CF9AE}" pid="34" name="ContentTypeId">
    <vt:lpwstr>0x010100C32B317B5CB4014E8FDC61FB98CB49750066DDDDA8424970449BEE8C4A4D2809D6</vt:lpwstr>
  </property>
</Properties>
</file>